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94F" w:rsidRDefault="009A594F">
      <w:pPr>
        <w:pStyle w:val="Nzev"/>
        <w:rPr>
          <w:caps/>
          <w:sz w:val="48"/>
        </w:rPr>
      </w:pPr>
      <w:bookmarkStart w:id="0" w:name="_GoBack"/>
      <w:bookmarkEnd w:id="0"/>
      <w:r>
        <w:rPr>
          <w:caps/>
          <w:sz w:val="48"/>
        </w:rPr>
        <w:t>Celkový seznam příloh</w:t>
      </w:r>
    </w:p>
    <w:p w:rsidR="009A594F" w:rsidRDefault="009A594F">
      <w:pPr>
        <w:pStyle w:val="Nzev"/>
        <w:tabs>
          <w:tab w:val="left" w:pos="2552"/>
        </w:tabs>
        <w:spacing w:after="0"/>
        <w:jc w:val="left"/>
        <w:rPr>
          <w:sz w:val="28"/>
        </w:rPr>
      </w:pPr>
      <w:r>
        <w:rPr>
          <w:sz w:val="28"/>
        </w:rPr>
        <w:t>Název akce:</w:t>
      </w:r>
      <w:r>
        <w:rPr>
          <w:sz w:val="28"/>
        </w:rPr>
        <w:tab/>
      </w:r>
      <w:r w:rsidR="00F651A5">
        <w:rPr>
          <w:sz w:val="28"/>
        </w:rPr>
        <w:t>RESPIRIUM NA GYMNÁZIU</w:t>
      </w:r>
    </w:p>
    <w:p w:rsidR="009A594F" w:rsidRDefault="009A594F">
      <w:pPr>
        <w:pStyle w:val="Nzev"/>
        <w:tabs>
          <w:tab w:val="left" w:pos="2552"/>
        </w:tabs>
        <w:spacing w:before="120" w:after="0"/>
        <w:jc w:val="left"/>
        <w:rPr>
          <w:sz w:val="28"/>
        </w:rPr>
      </w:pPr>
      <w:r>
        <w:rPr>
          <w:sz w:val="28"/>
        </w:rPr>
        <w:tab/>
      </w:r>
      <w:r w:rsidR="00F651A5">
        <w:rPr>
          <w:sz w:val="28"/>
        </w:rPr>
        <w:t>Pardubice, Mozartova 449</w:t>
      </w:r>
    </w:p>
    <w:p w:rsidR="009A594F" w:rsidRDefault="009A594F">
      <w:pPr>
        <w:pStyle w:val="Nzev"/>
        <w:tabs>
          <w:tab w:val="left" w:pos="2552"/>
        </w:tabs>
        <w:spacing w:after="0"/>
        <w:jc w:val="left"/>
        <w:rPr>
          <w:sz w:val="28"/>
        </w:rPr>
      </w:pPr>
      <w:r>
        <w:rPr>
          <w:sz w:val="28"/>
        </w:rPr>
        <w:t>Zakázkové číslo:</w:t>
      </w:r>
      <w:r>
        <w:rPr>
          <w:sz w:val="28"/>
        </w:rPr>
        <w:tab/>
        <w:t xml:space="preserve">AT </w:t>
      </w:r>
      <w:r w:rsidR="00466227">
        <w:rPr>
          <w:sz w:val="28"/>
        </w:rPr>
        <w:t>201</w:t>
      </w:r>
      <w:r w:rsidR="00F651A5">
        <w:rPr>
          <w:sz w:val="28"/>
        </w:rPr>
        <w:t>8</w:t>
      </w:r>
      <w:r w:rsidR="00466227">
        <w:rPr>
          <w:sz w:val="28"/>
        </w:rPr>
        <w:t>/</w:t>
      </w:r>
      <w:r w:rsidR="00F651A5">
        <w:rPr>
          <w:sz w:val="28"/>
        </w:rPr>
        <w:t>05</w:t>
      </w:r>
    </w:p>
    <w:p w:rsidR="009A594F" w:rsidRDefault="009A594F">
      <w:pPr>
        <w:rPr>
          <w:rFonts w:ascii="Arial" w:hAnsi="Arial" w:cs="Arial"/>
          <w:sz w:val="24"/>
        </w:rPr>
      </w:pPr>
    </w:p>
    <w:p w:rsidR="009A594F" w:rsidRDefault="009A594F">
      <w:pPr>
        <w:rPr>
          <w:rFonts w:ascii="Arial" w:hAnsi="Arial" w:cs="Arial"/>
          <w:sz w:val="24"/>
        </w:rPr>
      </w:pPr>
    </w:p>
    <w:p w:rsidR="009A594F" w:rsidRDefault="009A594F" w:rsidP="005B39EE">
      <w:pPr>
        <w:pStyle w:val="Nadpis1"/>
        <w:tabs>
          <w:tab w:val="clear" w:pos="1418"/>
          <w:tab w:val="clear" w:pos="7938"/>
          <w:tab w:val="right" w:pos="567"/>
          <w:tab w:val="left" w:pos="851"/>
          <w:tab w:val="decimal" w:pos="8222"/>
          <w:tab w:val="left" w:pos="8364"/>
        </w:tabs>
        <w:spacing w:before="120"/>
        <w:rPr>
          <w:rFonts w:cs="Arial"/>
          <w:sz w:val="28"/>
        </w:rPr>
      </w:pPr>
      <w:r>
        <w:rPr>
          <w:rFonts w:cs="Arial"/>
        </w:rPr>
        <w:tab/>
      </w:r>
      <w:r w:rsidR="00466227">
        <w:rPr>
          <w:rFonts w:cs="Arial"/>
          <w:sz w:val="28"/>
        </w:rPr>
        <w:tab/>
      </w:r>
      <w:r>
        <w:rPr>
          <w:rFonts w:cs="Arial"/>
          <w:sz w:val="28"/>
        </w:rPr>
        <w:t>Celkový seznam příloh</w:t>
      </w:r>
      <w:r>
        <w:rPr>
          <w:rFonts w:cs="Arial"/>
          <w:sz w:val="28"/>
        </w:rPr>
        <w:tab/>
        <w:t xml:space="preserve"> </w:t>
      </w:r>
    </w:p>
    <w:p w:rsidR="002E0D1A" w:rsidRDefault="00466227" w:rsidP="00020671">
      <w:pPr>
        <w:pStyle w:val="Nadpis1"/>
        <w:tabs>
          <w:tab w:val="clear" w:pos="1418"/>
          <w:tab w:val="clear" w:pos="7938"/>
          <w:tab w:val="right" w:pos="567"/>
          <w:tab w:val="left" w:pos="851"/>
          <w:tab w:val="decimal" w:pos="8222"/>
          <w:tab w:val="left" w:pos="8364"/>
        </w:tabs>
        <w:spacing w:before="1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="005B39EE">
        <w:rPr>
          <w:sz w:val="28"/>
        </w:rPr>
        <w:tab/>
      </w:r>
      <w:r>
        <w:rPr>
          <w:sz w:val="28"/>
        </w:rPr>
        <w:tab/>
      </w:r>
      <w:r w:rsidR="005B39EE">
        <w:rPr>
          <w:sz w:val="28"/>
        </w:rPr>
        <w:t xml:space="preserve"> </w:t>
      </w:r>
      <w:r w:rsidR="002E0D1A" w:rsidRPr="002E0D1A">
        <w:rPr>
          <w:szCs w:val="24"/>
        </w:rPr>
        <w:t xml:space="preserve">       </w:t>
      </w:r>
      <w:r>
        <w:rPr>
          <w:szCs w:val="24"/>
        </w:rPr>
        <w:t xml:space="preserve">       </w:t>
      </w:r>
    </w:p>
    <w:p w:rsidR="009A594F" w:rsidRDefault="009A594F">
      <w:pPr>
        <w:pStyle w:val="Nadpis1"/>
        <w:tabs>
          <w:tab w:val="clear" w:pos="1418"/>
          <w:tab w:val="clear" w:pos="7938"/>
          <w:tab w:val="right" w:pos="567"/>
          <w:tab w:val="left" w:pos="851"/>
          <w:tab w:val="decimal" w:pos="8222"/>
          <w:tab w:val="left" w:pos="8364"/>
        </w:tabs>
        <w:spacing w:before="120"/>
        <w:rPr>
          <w:sz w:val="28"/>
        </w:rPr>
      </w:pPr>
      <w:r>
        <w:rPr>
          <w:sz w:val="28"/>
        </w:rPr>
        <w:tab/>
      </w:r>
      <w:r w:rsidR="00466227">
        <w:rPr>
          <w:sz w:val="28"/>
        </w:rPr>
        <w:tab/>
      </w:r>
      <w:r>
        <w:rPr>
          <w:sz w:val="28"/>
        </w:rPr>
        <w:t>Dokumentace stavby (objektů)</w:t>
      </w:r>
    </w:p>
    <w:p w:rsidR="009A594F" w:rsidRDefault="009A594F">
      <w:pPr>
        <w:pStyle w:val="Nadpis1"/>
        <w:tabs>
          <w:tab w:val="clear" w:pos="1418"/>
          <w:tab w:val="clear" w:pos="7938"/>
          <w:tab w:val="left" w:pos="851"/>
        </w:tabs>
        <w:spacing w:before="120"/>
        <w:rPr>
          <w:rFonts w:cs="Arial"/>
          <w:b/>
          <w:bCs/>
        </w:rPr>
      </w:pPr>
      <w:r>
        <w:rPr>
          <w:rFonts w:cs="Arial"/>
        </w:rPr>
        <w:tab/>
      </w:r>
      <w:r>
        <w:rPr>
          <w:rFonts w:cs="Arial"/>
          <w:b/>
          <w:bCs/>
        </w:rPr>
        <w:t>Stavební objekt 01 – Stavební úpravy hlavní budovy</w:t>
      </w:r>
    </w:p>
    <w:p w:rsidR="009A594F" w:rsidRDefault="009A594F">
      <w:pPr>
        <w:pStyle w:val="Nadpis1"/>
        <w:tabs>
          <w:tab w:val="clear" w:pos="1418"/>
          <w:tab w:val="clear" w:pos="7938"/>
          <w:tab w:val="right" w:pos="993"/>
          <w:tab w:val="left" w:pos="1134"/>
          <w:tab w:val="left" w:pos="1985"/>
          <w:tab w:val="decimal" w:pos="8222"/>
          <w:tab w:val="left" w:pos="8364"/>
        </w:tabs>
        <w:spacing w:before="120"/>
        <w:rPr>
          <w:b/>
          <w:bCs/>
        </w:rPr>
      </w:pPr>
      <w:r>
        <w:rPr>
          <w:b/>
          <w:bCs/>
        </w:rPr>
        <w:tab/>
      </w:r>
      <w:proofErr w:type="gramStart"/>
      <w:r w:rsidR="005512E9">
        <w:rPr>
          <w:b/>
          <w:bCs/>
        </w:rPr>
        <w:t>D</w:t>
      </w:r>
      <w:r w:rsidR="00466227">
        <w:rPr>
          <w:b/>
          <w:bCs/>
        </w:rPr>
        <w:t>.</w:t>
      </w:r>
      <w:r>
        <w:rPr>
          <w:b/>
          <w:bCs/>
        </w:rPr>
        <w:t>1</w:t>
      </w:r>
      <w:r>
        <w:rPr>
          <w:b/>
          <w:bCs/>
        </w:rPr>
        <w:tab/>
        <w:t>Pozemní</w:t>
      </w:r>
      <w:proofErr w:type="gramEnd"/>
      <w:r>
        <w:rPr>
          <w:b/>
          <w:bCs/>
        </w:rPr>
        <w:t xml:space="preserve"> (stavební) objekty</w:t>
      </w:r>
    </w:p>
    <w:p w:rsidR="009A594F" w:rsidRDefault="009A594F">
      <w:pPr>
        <w:pStyle w:val="Nadpis1"/>
        <w:tabs>
          <w:tab w:val="clear" w:pos="1418"/>
          <w:tab w:val="clear" w:pos="7938"/>
          <w:tab w:val="right" w:pos="993"/>
          <w:tab w:val="right" w:pos="1134"/>
          <w:tab w:val="left" w:pos="1560"/>
          <w:tab w:val="decimal" w:pos="8222"/>
          <w:tab w:val="left" w:pos="8364"/>
        </w:tabs>
      </w:pPr>
      <w:r>
        <w:tab/>
      </w:r>
      <w:proofErr w:type="gramStart"/>
      <w:r w:rsidR="005512E9">
        <w:t>D</w:t>
      </w:r>
      <w:r w:rsidR="00466227">
        <w:t>.</w:t>
      </w:r>
      <w:r>
        <w:t>1</w:t>
      </w:r>
      <w:r>
        <w:tab/>
        <w:t>.1</w:t>
      </w:r>
      <w:r>
        <w:tab/>
        <w:t>Architektonické</w:t>
      </w:r>
      <w:proofErr w:type="gramEnd"/>
      <w:r>
        <w:t xml:space="preserve"> a stavebně technické řešení</w:t>
      </w:r>
    </w:p>
    <w:p w:rsidR="00235F27" w:rsidRDefault="009A594F" w:rsidP="00466227">
      <w:pPr>
        <w:pStyle w:val="Nadpis1"/>
        <w:tabs>
          <w:tab w:val="clear" w:pos="1418"/>
          <w:tab w:val="clear" w:pos="7938"/>
          <w:tab w:val="right" w:pos="993"/>
          <w:tab w:val="right" w:pos="1134"/>
          <w:tab w:val="left" w:pos="1560"/>
          <w:tab w:val="decimal" w:pos="8222"/>
          <w:tab w:val="left" w:pos="8364"/>
        </w:tabs>
      </w:pPr>
      <w:r>
        <w:tab/>
      </w:r>
      <w:proofErr w:type="gramStart"/>
      <w:r w:rsidR="005512E9">
        <w:t>D</w:t>
      </w:r>
      <w:r w:rsidR="00466227">
        <w:t>.</w:t>
      </w:r>
      <w:r>
        <w:t>1</w:t>
      </w:r>
      <w:r>
        <w:tab/>
        <w:t>.2</w:t>
      </w:r>
      <w:r>
        <w:tab/>
        <w:t>Stavebně</w:t>
      </w:r>
      <w:proofErr w:type="gramEnd"/>
      <w:r>
        <w:t xml:space="preserve"> konstrukční část</w:t>
      </w:r>
      <w:r w:rsidR="00235F27">
        <w:t xml:space="preserve">  </w:t>
      </w:r>
      <w:r w:rsidR="00235F27">
        <w:rPr>
          <w:i/>
          <w:iCs/>
        </w:rPr>
        <w:t>(stavba neobsahuje)</w:t>
      </w:r>
    </w:p>
    <w:p w:rsidR="00020671" w:rsidRDefault="009A594F" w:rsidP="00020671">
      <w:pPr>
        <w:pStyle w:val="Nadpis1"/>
        <w:tabs>
          <w:tab w:val="clear" w:pos="1418"/>
          <w:tab w:val="clear" w:pos="7938"/>
          <w:tab w:val="right" w:pos="993"/>
          <w:tab w:val="right" w:pos="1134"/>
          <w:tab w:val="left" w:pos="1560"/>
          <w:tab w:val="decimal" w:pos="8222"/>
          <w:tab w:val="left" w:pos="8364"/>
        </w:tabs>
      </w:pPr>
      <w:r>
        <w:tab/>
      </w:r>
      <w:proofErr w:type="gramStart"/>
      <w:r w:rsidR="005512E9">
        <w:t>D</w:t>
      </w:r>
      <w:r w:rsidR="00466227">
        <w:t>.</w:t>
      </w:r>
      <w:r>
        <w:t>1</w:t>
      </w:r>
      <w:r>
        <w:tab/>
        <w:t>.3</w:t>
      </w:r>
      <w:r>
        <w:tab/>
        <w:t>Požárně</w:t>
      </w:r>
      <w:proofErr w:type="gramEnd"/>
      <w:r>
        <w:t xml:space="preserve"> bezpečnostní řešení</w:t>
      </w:r>
      <w:r w:rsidR="005044B8">
        <w:t xml:space="preserve"> </w:t>
      </w:r>
      <w:r w:rsidR="00020671">
        <w:rPr>
          <w:i/>
          <w:iCs/>
        </w:rPr>
        <w:t>(stavba neobsahuje)</w:t>
      </w:r>
    </w:p>
    <w:p w:rsidR="009A594F" w:rsidRDefault="009A594F">
      <w:pPr>
        <w:pStyle w:val="Nadpis1"/>
        <w:tabs>
          <w:tab w:val="clear" w:pos="1418"/>
          <w:tab w:val="clear" w:pos="7938"/>
          <w:tab w:val="right" w:pos="993"/>
          <w:tab w:val="right" w:pos="1134"/>
          <w:tab w:val="left" w:pos="1560"/>
          <w:tab w:val="decimal" w:pos="8222"/>
          <w:tab w:val="left" w:pos="8364"/>
        </w:tabs>
      </w:pPr>
      <w:r>
        <w:tab/>
      </w:r>
      <w:proofErr w:type="gramStart"/>
      <w:r w:rsidR="005512E9">
        <w:t>D</w:t>
      </w:r>
      <w:r w:rsidR="00466227">
        <w:t>.</w:t>
      </w:r>
      <w:r>
        <w:t>1</w:t>
      </w:r>
      <w:r>
        <w:tab/>
        <w:t>.4</w:t>
      </w:r>
      <w:r>
        <w:tab/>
        <w:t>Technika</w:t>
      </w:r>
      <w:proofErr w:type="gramEnd"/>
      <w:r>
        <w:t xml:space="preserve"> prostředí staveb</w:t>
      </w:r>
    </w:p>
    <w:p w:rsidR="00235F27" w:rsidRDefault="009A594F" w:rsidP="00235F27">
      <w:pPr>
        <w:pStyle w:val="Nadpis1"/>
        <w:tabs>
          <w:tab w:val="clear" w:pos="1418"/>
          <w:tab w:val="clear" w:pos="7938"/>
          <w:tab w:val="right" w:pos="993"/>
          <w:tab w:val="right" w:pos="1134"/>
          <w:tab w:val="left" w:pos="1276"/>
          <w:tab w:val="left" w:pos="1843"/>
          <w:tab w:val="decimal" w:pos="8222"/>
          <w:tab w:val="left" w:pos="8364"/>
        </w:tabs>
      </w:pPr>
      <w:r>
        <w:tab/>
      </w:r>
      <w:proofErr w:type="gramStart"/>
      <w:r w:rsidR="005512E9">
        <w:t>D</w:t>
      </w:r>
      <w:r w:rsidR="00466227">
        <w:t>.</w:t>
      </w:r>
      <w:r>
        <w:t>1</w:t>
      </w:r>
      <w:r>
        <w:tab/>
        <w:t>.4</w:t>
      </w:r>
      <w:r>
        <w:tab/>
        <w:t>a</w:t>
      </w:r>
      <w:r>
        <w:tab/>
        <w:t>vytápění</w:t>
      </w:r>
      <w:proofErr w:type="gramEnd"/>
    </w:p>
    <w:p w:rsidR="009A594F" w:rsidRDefault="009A594F">
      <w:pPr>
        <w:pStyle w:val="Nadpis1"/>
        <w:tabs>
          <w:tab w:val="clear" w:pos="1418"/>
          <w:tab w:val="clear" w:pos="7938"/>
          <w:tab w:val="right" w:pos="993"/>
          <w:tab w:val="right" w:pos="1134"/>
          <w:tab w:val="left" w:pos="1276"/>
          <w:tab w:val="left" w:pos="1843"/>
          <w:tab w:val="decimal" w:pos="8222"/>
          <w:tab w:val="left" w:pos="8364"/>
        </w:tabs>
      </w:pPr>
      <w:r>
        <w:tab/>
      </w:r>
      <w:proofErr w:type="gramStart"/>
      <w:r w:rsidR="005512E9">
        <w:t xml:space="preserve">D </w:t>
      </w:r>
      <w:r>
        <w:t>1</w:t>
      </w:r>
      <w:r>
        <w:tab/>
        <w:t>.4</w:t>
      </w:r>
      <w:r>
        <w:tab/>
        <w:t>b</w:t>
      </w:r>
      <w:r>
        <w:tab/>
        <w:t>klimatizace</w:t>
      </w:r>
      <w:proofErr w:type="gramEnd"/>
      <w:r>
        <w:t xml:space="preserve"> </w:t>
      </w:r>
      <w:r>
        <w:rPr>
          <w:i/>
          <w:iCs/>
        </w:rPr>
        <w:t>(stavba neobsahuje)</w:t>
      </w:r>
    </w:p>
    <w:p w:rsidR="00020671" w:rsidRDefault="009A594F" w:rsidP="00020671">
      <w:pPr>
        <w:pStyle w:val="Nadpis1"/>
        <w:tabs>
          <w:tab w:val="clear" w:pos="1418"/>
          <w:tab w:val="clear" w:pos="7938"/>
          <w:tab w:val="right" w:pos="993"/>
          <w:tab w:val="right" w:pos="1134"/>
          <w:tab w:val="left" w:pos="1276"/>
          <w:tab w:val="left" w:pos="1843"/>
          <w:tab w:val="decimal" w:pos="8222"/>
          <w:tab w:val="left" w:pos="8364"/>
        </w:tabs>
      </w:pPr>
      <w:r>
        <w:tab/>
      </w:r>
      <w:proofErr w:type="gramStart"/>
      <w:r w:rsidR="005512E9">
        <w:t>D</w:t>
      </w:r>
      <w:r w:rsidR="00466227">
        <w:t>.</w:t>
      </w:r>
      <w:r>
        <w:t>1</w:t>
      </w:r>
      <w:r>
        <w:tab/>
        <w:t>.4</w:t>
      </w:r>
      <w:r>
        <w:tab/>
        <w:t>c</w:t>
      </w:r>
      <w:r>
        <w:tab/>
        <w:t>vzduchotechnika</w:t>
      </w:r>
      <w:proofErr w:type="gramEnd"/>
      <w:r w:rsidR="00235F27">
        <w:t xml:space="preserve"> </w:t>
      </w:r>
      <w:r w:rsidR="00020671">
        <w:rPr>
          <w:i/>
          <w:iCs/>
        </w:rPr>
        <w:t>(stavba neobsahuje)</w:t>
      </w:r>
    </w:p>
    <w:p w:rsidR="009A594F" w:rsidRDefault="009A594F">
      <w:pPr>
        <w:pStyle w:val="Nadpis1"/>
        <w:tabs>
          <w:tab w:val="clear" w:pos="1418"/>
          <w:tab w:val="clear" w:pos="7938"/>
          <w:tab w:val="right" w:pos="993"/>
          <w:tab w:val="right" w:pos="1134"/>
          <w:tab w:val="left" w:pos="1276"/>
          <w:tab w:val="left" w:pos="1843"/>
          <w:tab w:val="decimal" w:pos="8222"/>
          <w:tab w:val="left" w:pos="8364"/>
        </w:tabs>
      </w:pPr>
      <w:r>
        <w:tab/>
      </w:r>
      <w:proofErr w:type="gramStart"/>
      <w:r w:rsidR="005512E9">
        <w:t>D</w:t>
      </w:r>
      <w:r w:rsidR="00466227">
        <w:t>.</w:t>
      </w:r>
      <w:r>
        <w:t>1</w:t>
      </w:r>
      <w:r>
        <w:tab/>
        <w:t>.4</w:t>
      </w:r>
      <w:r>
        <w:tab/>
        <w:t>d</w:t>
      </w:r>
      <w:r>
        <w:tab/>
        <w:t>zařízení</w:t>
      </w:r>
      <w:proofErr w:type="gramEnd"/>
      <w:r>
        <w:t xml:space="preserve"> měření a regulace </w:t>
      </w:r>
      <w:r>
        <w:rPr>
          <w:i/>
          <w:iCs/>
        </w:rPr>
        <w:t>(stavba neobsahuje)</w:t>
      </w:r>
    </w:p>
    <w:p w:rsidR="009A594F" w:rsidRDefault="009A594F">
      <w:pPr>
        <w:pStyle w:val="Nadpis1"/>
        <w:tabs>
          <w:tab w:val="clear" w:pos="1418"/>
          <w:tab w:val="clear" w:pos="7938"/>
          <w:tab w:val="right" w:pos="993"/>
          <w:tab w:val="right" w:pos="1134"/>
          <w:tab w:val="left" w:pos="1276"/>
          <w:tab w:val="left" w:pos="1843"/>
          <w:tab w:val="decimal" w:pos="8222"/>
          <w:tab w:val="left" w:pos="8364"/>
        </w:tabs>
        <w:rPr>
          <w:i/>
          <w:iCs/>
        </w:rPr>
      </w:pPr>
      <w:r>
        <w:tab/>
      </w:r>
      <w:proofErr w:type="gramStart"/>
      <w:r w:rsidR="005512E9">
        <w:t>D</w:t>
      </w:r>
      <w:r w:rsidR="00466227">
        <w:t>.</w:t>
      </w:r>
      <w:r>
        <w:t>1</w:t>
      </w:r>
      <w:r>
        <w:tab/>
        <w:t>.4</w:t>
      </w:r>
      <w:r>
        <w:tab/>
        <w:t>e</w:t>
      </w:r>
      <w:r>
        <w:tab/>
        <w:t>zdravotně</w:t>
      </w:r>
      <w:proofErr w:type="gramEnd"/>
      <w:r>
        <w:t xml:space="preserve"> technické instalace</w:t>
      </w:r>
      <w:r w:rsidR="00466227">
        <w:t xml:space="preserve"> </w:t>
      </w:r>
    </w:p>
    <w:p w:rsidR="009A594F" w:rsidRDefault="009A594F">
      <w:pPr>
        <w:pStyle w:val="Nadpis1"/>
        <w:tabs>
          <w:tab w:val="clear" w:pos="1418"/>
          <w:tab w:val="clear" w:pos="7938"/>
          <w:tab w:val="right" w:pos="993"/>
          <w:tab w:val="right" w:pos="1134"/>
          <w:tab w:val="left" w:pos="1276"/>
          <w:tab w:val="left" w:pos="1843"/>
          <w:tab w:val="decimal" w:pos="8222"/>
          <w:tab w:val="left" w:pos="8364"/>
        </w:tabs>
      </w:pPr>
      <w:r>
        <w:tab/>
      </w:r>
      <w:r w:rsidR="005512E9">
        <w:t>D</w:t>
      </w:r>
      <w:r w:rsidR="00466227">
        <w:t>.</w:t>
      </w:r>
      <w:r>
        <w:t>1</w:t>
      </w:r>
      <w:r>
        <w:tab/>
        <w:t>.4</w:t>
      </w:r>
      <w:r>
        <w:tab/>
        <w:t>f</w:t>
      </w:r>
      <w:r>
        <w:tab/>
        <w:t xml:space="preserve">plynová zařízení </w:t>
      </w:r>
      <w:r>
        <w:rPr>
          <w:i/>
          <w:iCs/>
        </w:rPr>
        <w:t>(stavba neobsahuje)</w:t>
      </w:r>
    </w:p>
    <w:p w:rsidR="009A594F" w:rsidRDefault="009A594F">
      <w:pPr>
        <w:pStyle w:val="Nadpis1"/>
        <w:tabs>
          <w:tab w:val="clear" w:pos="1418"/>
          <w:tab w:val="clear" w:pos="7938"/>
          <w:tab w:val="right" w:pos="993"/>
          <w:tab w:val="right" w:pos="1134"/>
          <w:tab w:val="left" w:pos="1276"/>
          <w:tab w:val="left" w:pos="1843"/>
          <w:tab w:val="decimal" w:pos="8222"/>
          <w:tab w:val="left" w:pos="8364"/>
        </w:tabs>
      </w:pPr>
      <w:r>
        <w:tab/>
      </w:r>
      <w:proofErr w:type="gramStart"/>
      <w:r w:rsidR="005512E9">
        <w:t xml:space="preserve">D </w:t>
      </w:r>
      <w:r>
        <w:t>1</w:t>
      </w:r>
      <w:r>
        <w:tab/>
        <w:t>.4</w:t>
      </w:r>
      <w:r>
        <w:tab/>
        <w:t>g</w:t>
      </w:r>
      <w:r>
        <w:tab/>
        <w:t>silnoproudá</w:t>
      </w:r>
      <w:proofErr w:type="gramEnd"/>
      <w:r>
        <w:t xml:space="preserve"> elektrotechnika včetně bleskosvodů</w:t>
      </w:r>
    </w:p>
    <w:p w:rsidR="00020671" w:rsidRDefault="009A594F" w:rsidP="00020671">
      <w:pPr>
        <w:pStyle w:val="Nadpis1"/>
        <w:tabs>
          <w:tab w:val="clear" w:pos="1418"/>
          <w:tab w:val="clear" w:pos="7938"/>
          <w:tab w:val="right" w:pos="993"/>
          <w:tab w:val="right" w:pos="1134"/>
          <w:tab w:val="left" w:pos="1276"/>
          <w:tab w:val="left" w:pos="1843"/>
          <w:tab w:val="decimal" w:pos="8222"/>
          <w:tab w:val="left" w:pos="8364"/>
        </w:tabs>
      </w:pPr>
      <w:r>
        <w:tab/>
      </w:r>
      <w:proofErr w:type="gramStart"/>
      <w:r w:rsidR="005512E9">
        <w:t>D</w:t>
      </w:r>
      <w:r w:rsidR="00466227">
        <w:t>.</w:t>
      </w:r>
      <w:r>
        <w:t>1</w:t>
      </w:r>
      <w:r>
        <w:tab/>
        <w:t>.4</w:t>
      </w:r>
      <w:r>
        <w:tab/>
        <w:t>h</w:t>
      </w:r>
      <w:r>
        <w:tab/>
        <w:t>slaboproudá</w:t>
      </w:r>
      <w:proofErr w:type="gramEnd"/>
      <w:r>
        <w:t xml:space="preserve"> elektrotechnika</w:t>
      </w:r>
      <w:r w:rsidR="00020671">
        <w:t xml:space="preserve"> </w:t>
      </w:r>
      <w:r w:rsidR="00020671">
        <w:rPr>
          <w:i/>
          <w:iCs/>
        </w:rPr>
        <w:t>(stavba neobsahuje)</w:t>
      </w:r>
    </w:p>
    <w:p w:rsidR="009A594F" w:rsidRDefault="009A594F">
      <w:pPr>
        <w:pStyle w:val="Nadpis1"/>
        <w:tabs>
          <w:tab w:val="clear" w:pos="1418"/>
          <w:tab w:val="clear" w:pos="7938"/>
          <w:tab w:val="right" w:pos="993"/>
          <w:tab w:val="right" w:pos="1134"/>
          <w:tab w:val="left" w:pos="1276"/>
          <w:tab w:val="left" w:pos="1843"/>
          <w:tab w:val="decimal" w:pos="8222"/>
          <w:tab w:val="left" w:pos="8364"/>
        </w:tabs>
      </w:pPr>
    </w:p>
    <w:p w:rsidR="009A594F" w:rsidRDefault="009A594F">
      <w:pPr>
        <w:pStyle w:val="Nadpis1"/>
        <w:tabs>
          <w:tab w:val="clear" w:pos="1418"/>
          <w:tab w:val="clear" w:pos="7938"/>
          <w:tab w:val="right" w:pos="993"/>
          <w:tab w:val="left" w:pos="1134"/>
          <w:tab w:val="left" w:pos="1985"/>
          <w:tab w:val="decimal" w:pos="8222"/>
          <w:tab w:val="left" w:pos="8364"/>
        </w:tabs>
        <w:spacing w:before="120"/>
        <w:rPr>
          <w:b/>
          <w:bCs/>
        </w:rPr>
      </w:pPr>
      <w:r>
        <w:rPr>
          <w:b/>
          <w:bCs/>
        </w:rPr>
        <w:tab/>
        <w:t>2</w:t>
      </w:r>
      <w:r>
        <w:rPr>
          <w:b/>
          <w:bCs/>
        </w:rPr>
        <w:tab/>
        <w:t xml:space="preserve">Inženýrské objekty </w:t>
      </w:r>
      <w:r>
        <w:rPr>
          <w:b/>
          <w:bCs/>
          <w:i/>
          <w:iCs/>
        </w:rPr>
        <w:t>(stavba neobsahuje)</w:t>
      </w:r>
    </w:p>
    <w:p w:rsidR="009A594F" w:rsidRDefault="009A594F">
      <w:pPr>
        <w:pStyle w:val="Nadpis1"/>
        <w:tabs>
          <w:tab w:val="clear" w:pos="1418"/>
          <w:tab w:val="clear" w:pos="7938"/>
          <w:tab w:val="right" w:pos="993"/>
          <w:tab w:val="left" w:pos="1134"/>
          <w:tab w:val="left" w:pos="1985"/>
          <w:tab w:val="decimal" w:pos="8222"/>
          <w:tab w:val="left" w:pos="8364"/>
        </w:tabs>
        <w:spacing w:before="120"/>
        <w:rPr>
          <w:b/>
          <w:bCs/>
          <w:i/>
          <w:iCs/>
        </w:rPr>
      </w:pPr>
      <w:r>
        <w:rPr>
          <w:b/>
          <w:bCs/>
        </w:rPr>
        <w:tab/>
        <w:t>3</w:t>
      </w:r>
      <w:r>
        <w:rPr>
          <w:b/>
          <w:bCs/>
        </w:rPr>
        <w:tab/>
        <w:t xml:space="preserve">Provozní soubory stavby </w:t>
      </w:r>
      <w:r>
        <w:rPr>
          <w:b/>
          <w:bCs/>
          <w:i/>
          <w:iCs/>
        </w:rPr>
        <w:t>(stavba neobsahuje)</w:t>
      </w:r>
    </w:p>
    <w:p w:rsidR="00B9006B" w:rsidRDefault="00B9006B" w:rsidP="00B9006B"/>
    <w:p w:rsidR="00B9006B" w:rsidRDefault="00466227" w:rsidP="00B9006B">
      <w:pPr>
        <w:pStyle w:val="Nadpis1"/>
        <w:tabs>
          <w:tab w:val="clear" w:pos="1418"/>
          <w:tab w:val="clear" w:pos="7938"/>
          <w:tab w:val="right" w:pos="567"/>
          <w:tab w:val="left" w:pos="851"/>
          <w:tab w:val="decimal" w:pos="8222"/>
          <w:tab w:val="left" w:pos="8364"/>
        </w:tabs>
        <w:spacing w:before="1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="00B9006B">
        <w:rPr>
          <w:sz w:val="28"/>
        </w:rPr>
        <w:t>Výkaz výměr</w:t>
      </w:r>
      <w:r w:rsidR="00B9006B">
        <w:rPr>
          <w:sz w:val="28"/>
        </w:rPr>
        <w:tab/>
      </w:r>
    </w:p>
    <w:p w:rsidR="00B9006B" w:rsidRDefault="00B9006B" w:rsidP="00B9006B"/>
    <w:sectPr w:rsidR="00B9006B" w:rsidSect="009A7DCA">
      <w:pgSz w:w="11906" w:h="16838"/>
      <w:pgMar w:top="1417" w:right="1274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39C1"/>
    <w:multiLevelType w:val="multilevel"/>
    <w:tmpl w:val="C2EEA48C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101"/>
      <w:numFmt w:val="decimal"/>
      <w:lvlText w:val="%1.%2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20"/>
      <w:numFmt w:val="decimal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425501A7"/>
    <w:multiLevelType w:val="multilevel"/>
    <w:tmpl w:val="283E2878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101"/>
      <w:numFmt w:val="decimal"/>
      <w:lvlText w:val="%1.%2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5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06B"/>
    <w:rsid w:val="00020671"/>
    <w:rsid w:val="000256E7"/>
    <w:rsid w:val="000601EE"/>
    <w:rsid w:val="000B7450"/>
    <w:rsid w:val="00235F27"/>
    <w:rsid w:val="002E0D1A"/>
    <w:rsid w:val="003B016B"/>
    <w:rsid w:val="003C372C"/>
    <w:rsid w:val="00466227"/>
    <w:rsid w:val="005044B8"/>
    <w:rsid w:val="00512FE8"/>
    <w:rsid w:val="005512E9"/>
    <w:rsid w:val="005B39EE"/>
    <w:rsid w:val="006063C9"/>
    <w:rsid w:val="006F0D87"/>
    <w:rsid w:val="008E1578"/>
    <w:rsid w:val="009A594F"/>
    <w:rsid w:val="009A7DCA"/>
    <w:rsid w:val="00AD0E70"/>
    <w:rsid w:val="00AE1CD1"/>
    <w:rsid w:val="00B9006B"/>
    <w:rsid w:val="00BA6FAA"/>
    <w:rsid w:val="00D360BF"/>
    <w:rsid w:val="00F01319"/>
    <w:rsid w:val="00F33B23"/>
    <w:rsid w:val="00F45120"/>
    <w:rsid w:val="00F6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84DC4CA-DD4B-44FF-9FF4-70A4BEAF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7DCA"/>
  </w:style>
  <w:style w:type="paragraph" w:styleId="Nadpis1">
    <w:name w:val="heading 1"/>
    <w:basedOn w:val="Normln"/>
    <w:next w:val="Normln"/>
    <w:qFormat/>
    <w:rsid w:val="009A7DCA"/>
    <w:pPr>
      <w:keepNext/>
      <w:tabs>
        <w:tab w:val="left" w:pos="1418"/>
        <w:tab w:val="left" w:pos="7938"/>
      </w:tabs>
      <w:outlineLvl w:val="0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9A7DCA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semiHidden/>
    <w:rsid w:val="009A7DCA"/>
    <w:pPr>
      <w:tabs>
        <w:tab w:val="left" w:pos="1701"/>
      </w:tabs>
      <w:ind w:left="1416" w:hanging="1416"/>
    </w:pPr>
    <w:rPr>
      <w:rFonts w:ascii="Arial" w:hAnsi="Arial"/>
      <w:sz w:val="24"/>
    </w:rPr>
  </w:style>
  <w:style w:type="paragraph" w:styleId="Zkladntext">
    <w:name w:val="Body Text"/>
    <w:basedOn w:val="Normln"/>
    <w:semiHidden/>
    <w:rsid w:val="009A7DCA"/>
    <w:pPr>
      <w:tabs>
        <w:tab w:val="left" w:pos="1418"/>
        <w:tab w:val="left" w:pos="7938"/>
      </w:tabs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příloh</vt:lpstr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příloh</dc:title>
  <dc:creator>Pilný</dc:creator>
  <cp:lastModifiedBy>VybornyM</cp:lastModifiedBy>
  <cp:revision>2</cp:revision>
  <cp:lastPrinted>2012-01-11T14:34:00Z</cp:lastPrinted>
  <dcterms:created xsi:type="dcterms:W3CDTF">2018-05-21T22:41:00Z</dcterms:created>
  <dcterms:modified xsi:type="dcterms:W3CDTF">2018-05-21T22:41:00Z</dcterms:modified>
</cp:coreProperties>
</file>